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E0" w:rsidRDefault="009E5DE0">
      <w:pPr>
        <w:spacing w:after="0"/>
        <w:rPr>
          <w:rFonts w:cs="Arial"/>
          <w:b/>
          <w:bCs/>
          <w:lang w:val="en-US"/>
        </w:rPr>
      </w:pPr>
      <w:bookmarkStart w:id="0" w:name="_GoBack"/>
      <w:bookmarkEnd w:id="0"/>
    </w:p>
    <w:p w:rsidR="009E5DE0" w:rsidRDefault="000F5DA1">
      <w:pPr>
        <w:spacing w:after="0"/>
        <w:jc w:val="center"/>
        <w:rPr>
          <w:rFonts w:cs="Arial"/>
          <w:b/>
          <w:i/>
        </w:rPr>
      </w:pPr>
      <w:r>
        <w:rPr>
          <w:rFonts w:cs="Arial"/>
          <w:b/>
          <w:bCs/>
          <w:lang w:val="en-US"/>
        </w:rPr>
        <w:t>‘</w:t>
      </w:r>
      <w:r>
        <w:rPr>
          <w:rFonts w:cs="Arial"/>
          <w:b/>
          <w:bCs/>
          <w:i/>
          <w:lang w:val="en-US"/>
        </w:rPr>
        <w:t>Violets in a Crucible’</w:t>
      </w:r>
      <w:r>
        <w:rPr>
          <w:rFonts w:cs="Arial"/>
          <w:b/>
          <w:i/>
        </w:rPr>
        <w:t xml:space="preserve">  – La Traduction comme lieu de passage</w:t>
      </w:r>
    </w:p>
    <w:p w:rsidR="009E5DE0" w:rsidRDefault="009E5DE0">
      <w:pPr>
        <w:spacing w:after="0"/>
      </w:pPr>
    </w:p>
    <w:p w:rsidR="009E5DE0" w:rsidRDefault="000F5DA1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Mercredi 22 juin 2016   MLC Salle Jacques-Cartier</w:t>
      </w:r>
    </w:p>
    <w:p w:rsidR="009E5DE0" w:rsidRDefault="009E5DE0">
      <w:pPr>
        <w:spacing w:after="0"/>
      </w:pPr>
    </w:p>
    <w:p w:rsidR="009E5DE0" w:rsidRDefault="000F5DA1">
      <w:pPr>
        <w:spacing w:after="0"/>
        <w:rPr>
          <w:b/>
        </w:rPr>
      </w:pPr>
      <w:r>
        <w:rPr>
          <w:rFonts w:cs="Arial"/>
          <w:b/>
        </w:rPr>
        <w:t xml:space="preserve">9h00 - Accueil </w:t>
      </w:r>
      <w:r>
        <w:rPr>
          <w:b/>
        </w:rPr>
        <w:t>café et inscriptions</w:t>
      </w:r>
    </w:p>
    <w:p w:rsidR="009E5DE0" w:rsidRDefault="009E5DE0">
      <w:pPr>
        <w:spacing w:after="0"/>
      </w:pPr>
    </w:p>
    <w:p w:rsidR="009E5DE0" w:rsidRDefault="000F5DA1">
      <w:pPr>
        <w:spacing w:after="0"/>
        <w:rPr>
          <w:rStyle w:val="lev"/>
          <w:rFonts w:cs="Arial"/>
          <w:b w:val="0"/>
          <w:lang w:val="en-US"/>
        </w:rPr>
      </w:pPr>
      <w:r>
        <w:rPr>
          <w:rFonts w:cs="Arial"/>
          <w:b/>
          <w:bCs/>
          <w:lang w:val="en-US"/>
        </w:rPr>
        <w:t xml:space="preserve">9h30 - </w:t>
      </w:r>
      <w:r>
        <w:rPr>
          <w:rStyle w:val="lev"/>
          <w:rFonts w:cs="Arial"/>
          <w:i/>
          <w:iCs/>
          <w:lang w:val="en-US"/>
        </w:rPr>
        <w:t>Ouverture du colloque</w:t>
      </w:r>
      <w:r>
        <w:rPr>
          <w:rStyle w:val="lev"/>
          <w:rFonts w:cs="Arial"/>
          <w:b w:val="0"/>
          <w:lang w:val="en-US"/>
        </w:rPr>
        <w:t xml:space="preserve"> </w:t>
      </w:r>
    </w:p>
    <w:p w:rsidR="009E5DE0" w:rsidRDefault="000F5DA1">
      <w:pPr>
        <w:pStyle w:val="Retraitdecorpsdetexte"/>
        <w:spacing w:after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Mme Lise Dumasy, Présidente de l’Université Grenoble Alpes</w:t>
      </w:r>
    </w:p>
    <w:p w:rsidR="009E5DE0" w:rsidRDefault="000F5DA1">
      <w:pPr>
        <w:pStyle w:val="Retraitdecorpsdetexte"/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 Daniel Lançon, Vice-président </w:t>
      </w:r>
      <w:r>
        <w:rPr>
          <w:rFonts w:ascii="Calibri" w:hAnsi="Calibri"/>
          <w:sz w:val="22"/>
          <w:szCs w:val="22"/>
        </w:rPr>
        <w:t xml:space="preserve">Développement des recherches en sciences humaines et sociales  </w:t>
      </w:r>
    </w:p>
    <w:p w:rsidR="009E5DE0" w:rsidRDefault="000F5DA1">
      <w:pPr>
        <w:pStyle w:val="Retraitdecorpsdetexte"/>
        <w:spacing w:after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 Jérôme Gensel –  Vice-président </w:t>
      </w:r>
      <w:r>
        <w:rPr>
          <w:rFonts w:ascii="Calibri" w:hAnsi="Calibri"/>
          <w:sz w:val="22"/>
          <w:szCs w:val="22"/>
        </w:rPr>
        <w:t>Relations territoriales et internationales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E5DE0" w:rsidRDefault="000F5DA1">
      <w:pPr>
        <w:pStyle w:val="Retraitdecorpsdetexte"/>
        <w:spacing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 Almudena </w:t>
      </w:r>
      <w:r>
        <w:rPr>
          <w:rFonts w:ascii="Calibri" w:hAnsi="Calibri"/>
          <w:sz w:val="22"/>
          <w:szCs w:val="22"/>
        </w:rPr>
        <w:t>Delgado, Directrice l’unité de recherche ILCEA4</w:t>
      </w:r>
    </w:p>
    <w:p w:rsidR="009E5DE0" w:rsidRDefault="000F5DA1">
      <w:pPr>
        <w:pStyle w:val="Retraitdecorpsdetexte"/>
        <w:spacing w:after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 GJV Prasad (JNU)</w:t>
      </w:r>
    </w:p>
    <w:p w:rsidR="009E5DE0" w:rsidRDefault="000F5DA1">
      <w:pPr>
        <w:pStyle w:val="Retraitdecorpsdetexte"/>
        <w:spacing w:after="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 Madhu Benoit (UGA)</w:t>
      </w:r>
    </w:p>
    <w:p w:rsidR="009E5DE0" w:rsidRDefault="009E5DE0">
      <w:pPr>
        <w:pStyle w:val="Retraitdecorpsdetexte"/>
        <w:spacing w:after="0" w:line="276" w:lineRule="auto"/>
        <w:rPr>
          <w:rFonts w:ascii="Calibri" w:hAnsi="Calibri" w:cs="Arial"/>
          <w:sz w:val="22"/>
          <w:szCs w:val="22"/>
        </w:rPr>
      </w:pPr>
    </w:p>
    <w:p w:rsidR="009E5DE0" w:rsidRDefault="009E5DE0">
      <w:pPr>
        <w:pStyle w:val="Retraitdecorpsdetexte"/>
        <w:spacing w:after="0" w:line="276" w:lineRule="auto"/>
        <w:rPr>
          <w:rFonts w:ascii="Calibri" w:hAnsi="Calibri" w:cs="Arial"/>
          <w:sz w:val="22"/>
          <w:szCs w:val="22"/>
        </w:rPr>
      </w:pPr>
    </w:p>
    <w:p w:rsidR="009E5DE0" w:rsidRDefault="000F5DA1">
      <w:pPr>
        <w:pStyle w:val="Retraitdecorpsdetexte"/>
        <w:tabs>
          <w:tab w:val="left" w:pos="7965"/>
        </w:tabs>
        <w:spacing w:after="0" w:line="276" w:lineRule="auto"/>
        <w:ind w:left="0"/>
        <w:rPr>
          <w:rFonts w:ascii="Calibri" w:eastAsia="Calibri" w:hAnsi="Calibri" w:cs="Arial"/>
          <w:b/>
          <w:i/>
          <w:sz w:val="22"/>
          <w:szCs w:val="22"/>
        </w:rPr>
      </w:pPr>
      <w:r>
        <w:rPr>
          <w:rFonts w:ascii="Calibri" w:eastAsia="Calibri" w:hAnsi="Calibri" w:cs="Arial"/>
          <w:b/>
          <w:i/>
          <w:sz w:val="22"/>
          <w:szCs w:val="22"/>
        </w:rPr>
        <w:t xml:space="preserve">Session 1 – Traduction et hégémonie culturelle </w:t>
      </w:r>
    </w:p>
    <w:p w:rsidR="009E5DE0" w:rsidRDefault="009E5DE0">
      <w:pPr>
        <w:pStyle w:val="Retraitdecorpsdetexte"/>
        <w:tabs>
          <w:tab w:val="left" w:pos="7965"/>
        </w:tabs>
        <w:spacing w:after="0" w:line="276" w:lineRule="auto"/>
        <w:ind w:left="0"/>
      </w:pPr>
    </w:p>
    <w:p w:rsidR="009E5DE0" w:rsidRDefault="000F5DA1">
      <w:pPr>
        <w:pStyle w:val="Retraitdecorpsdetexte"/>
        <w:tabs>
          <w:tab w:val="left" w:pos="7965"/>
        </w:tabs>
        <w:spacing w:after="0" w:line="276" w:lineRule="auto"/>
        <w:ind w:left="0"/>
        <w:rPr>
          <w:rFonts w:ascii="Calibri" w:eastAsia="Calibri" w:hAnsi="Calibri" w:cs="Arial"/>
          <w:b/>
          <w:i/>
          <w:sz w:val="22"/>
          <w:szCs w:val="22"/>
        </w:rPr>
      </w:pPr>
      <w:r>
        <w:rPr>
          <w:rFonts w:ascii="Calibri" w:eastAsia="Calibri" w:hAnsi="Calibri" w:cs="Arial"/>
          <w:i/>
          <w:sz w:val="22"/>
          <w:szCs w:val="22"/>
        </w:rPr>
        <w:t xml:space="preserve">Modératrice : Geetha Gaanpathy-Doré </w:t>
      </w:r>
      <w:r>
        <w:rPr>
          <w:rFonts w:ascii="Calibri" w:eastAsia="Calibri" w:hAnsi="Calibri" w:cs="Arial"/>
          <w:b/>
          <w:i/>
          <w:sz w:val="22"/>
          <w:szCs w:val="22"/>
        </w:rPr>
        <w:tab/>
      </w:r>
    </w:p>
    <w:p w:rsidR="009E5DE0" w:rsidRDefault="009E5DE0">
      <w:pPr>
        <w:pStyle w:val="Retraitdecorpsdetexte"/>
        <w:spacing w:after="0" w:line="276" w:lineRule="auto"/>
        <w:ind w:left="0"/>
        <w:rPr>
          <w:rFonts w:ascii="Calibri" w:eastAsia="Calibri" w:hAnsi="Calibri" w:cs="Arial"/>
          <w:sz w:val="22"/>
          <w:szCs w:val="22"/>
        </w:rPr>
      </w:pPr>
    </w:p>
    <w:p w:rsidR="009E5DE0" w:rsidRDefault="000F5DA1">
      <w:pPr>
        <w:spacing w:after="0" w:line="240" w:lineRule="auto"/>
        <w:rPr>
          <w:rFonts w:eastAsia="Calibri" w:cs="Arial"/>
          <w:lang w:val="en-US"/>
        </w:rPr>
      </w:pPr>
      <w:r>
        <w:rPr>
          <w:rFonts w:eastAsia="Calibri" w:cs="Arial"/>
          <w:lang w:val="en-US"/>
        </w:rPr>
        <w:t>10h15 à 11h15 - conférence</w:t>
      </w:r>
    </w:p>
    <w:p w:rsidR="009E5DE0" w:rsidRDefault="000F5DA1">
      <w:pPr>
        <w:spacing w:after="0" w:line="240" w:lineRule="auto"/>
        <w:jc w:val="center"/>
        <w:rPr>
          <w:rFonts w:eastAsia="Times New Roman" w:cs="Times New Roman"/>
          <w:b/>
          <w:lang w:val="en-US" w:eastAsia="fr-FR"/>
        </w:rPr>
      </w:pPr>
      <w:r>
        <w:rPr>
          <w:rFonts w:eastAsia="Calibri" w:cs="Arial"/>
          <w:lang w:val="en-US" w:eastAsia="fr-FR"/>
        </w:rPr>
        <w:t xml:space="preserve"> </w:t>
      </w:r>
      <w:r>
        <w:rPr>
          <w:rFonts w:eastAsia="Times New Roman" w:cs="Times New Roman"/>
          <w:b/>
          <w:lang w:val="en-US" w:eastAsia="fr-FR"/>
        </w:rPr>
        <w:t>‘The Question of Silence’</w:t>
      </w:r>
    </w:p>
    <w:p w:rsidR="009E5DE0" w:rsidRDefault="000F5DA1">
      <w:pPr>
        <w:spacing w:after="0" w:line="240" w:lineRule="auto"/>
        <w:jc w:val="center"/>
        <w:rPr>
          <w:rFonts w:eastAsia="Times New Roman" w:cs="Times New Roman"/>
          <w:lang w:val="en-US" w:eastAsia="fr-FR"/>
        </w:rPr>
      </w:pPr>
      <w:r>
        <w:rPr>
          <w:rFonts w:eastAsia="Calibri" w:cs="Arial"/>
          <w:lang w:val="en-US" w:eastAsia="fr-FR"/>
        </w:rPr>
        <w:t>Ganesh Devy (</w:t>
      </w:r>
      <w:r>
        <w:rPr>
          <w:rFonts w:eastAsia="Times New Roman" w:cs="Times New Roman"/>
          <w:lang w:val="en-US" w:eastAsia="fr-FR"/>
        </w:rPr>
        <w:t xml:space="preserve">Bhasha Research and Publication Center) </w:t>
      </w:r>
    </w:p>
    <w:p w:rsidR="009E5DE0" w:rsidRDefault="009E5DE0">
      <w:pPr>
        <w:spacing w:after="0" w:line="240" w:lineRule="auto"/>
        <w:jc w:val="center"/>
        <w:rPr>
          <w:rFonts w:eastAsia="Times New Roman" w:cs="Times New Roman"/>
          <w:lang w:eastAsia="fr-FR"/>
        </w:rPr>
      </w:pPr>
    </w:p>
    <w:p w:rsidR="009E5DE0" w:rsidRDefault="009E5DE0">
      <w:pPr>
        <w:spacing w:after="0" w:line="240" w:lineRule="auto"/>
      </w:pPr>
    </w:p>
    <w:p w:rsidR="009E5DE0" w:rsidRDefault="000F5DA1">
      <w:pPr>
        <w:spacing w:after="0" w:line="240" w:lineRule="auto"/>
        <w:rPr>
          <w:rFonts w:cs="Times New Roman"/>
          <w:b/>
        </w:rPr>
      </w:pPr>
      <w:r>
        <w:rPr>
          <w:rFonts w:eastAsia="Times New Roman" w:cs="Times New Roman"/>
          <w:lang w:eastAsia="fr-FR"/>
        </w:rPr>
        <w:t xml:space="preserve">11h15 - </w:t>
      </w:r>
      <w:r>
        <w:rPr>
          <w:rFonts w:eastAsia="Calibri" w:cs="Arial"/>
        </w:rPr>
        <w:t xml:space="preserve">Samanthi </w:t>
      </w:r>
      <w:r>
        <w:rPr>
          <w:rFonts w:cs="Times New Roman"/>
        </w:rPr>
        <w:t xml:space="preserve">Jayawardena (University of  Kelaniya), ‘L’orient vers l’occident : la traduction du roman cinghalais </w:t>
      </w:r>
      <w:r>
        <w:rPr>
          <w:rFonts w:cs="Times New Roman"/>
          <w:i/>
        </w:rPr>
        <w:t xml:space="preserve">Viragaya </w:t>
      </w:r>
      <w:r>
        <w:rPr>
          <w:rFonts w:cs="Times New Roman"/>
        </w:rPr>
        <w:t>en français’</w:t>
      </w:r>
      <w:r>
        <w:rPr>
          <w:rFonts w:cs="Times New Roman"/>
          <w:b/>
        </w:rPr>
        <w:t xml:space="preserve">  </w:t>
      </w:r>
    </w:p>
    <w:p w:rsidR="009E5DE0" w:rsidRDefault="000F5DA1">
      <w:pPr>
        <w:spacing w:after="0"/>
        <w:ind w:right="-716"/>
        <w:rPr>
          <w:rStyle w:val="Accentuation"/>
          <w:rFonts w:cs="Times New Roman"/>
          <w:i w:val="0"/>
          <w:shd w:val="clear" w:color="auto" w:fill="FFFFFF"/>
        </w:rPr>
      </w:pPr>
      <w:r>
        <w:rPr>
          <w:rFonts w:cs="Times New Roman"/>
        </w:rPr>
        <w:t xml:space="preserve">11h45 - Shoba </w:t>
      </w:r>
      <w:r>
        <w:rPr>
          <w:rFonts w:cs="Arial"/>
        </w:rPr>
        <w:t>Sivasankaran</w:t>
      </w:r>
      <w:r>
        <w:rPr>
          <w:rFonts w:cs="Times New Roman"/>
        </w:rPr>
        <w:t xml:space="preserve">  </w:t>
      </w:r>
      <w:r>
        <w:rPr>
          <w:rStyle w:val="Accentuation"/>
          <w:rFonts w:cs="Times New Roman"/>
          <w:i w:val="0"/>
          <w:shd w:val="clear" w:color="auto" w:fill="FFFFFF"/>
        </w:rPr>
        <w:t>(</w:t>
      </w:r>
      <w:r>
        <w:rPr>
          <w:rFonts w:cs="Times New Roman"/>
        </w:rPr>
        <w:t>Jawaharlal Nehru University),  ‘</w:t>
      </w:r>
      <w:r>
        <w:rPr>
          <w:rStyle w:val="Accentuation"/>
          <w:rFonts w:cs="Times New Roman"/>
          <w:i w:val="0"/>
          <w:shd w:val="clear" w:color="auto" w:fill="FFFFFF"/>
        </w:rPr>
        <w:t>Echange culturel entre le tamoul et le français : besoin de traduire t</w:t>
      </w:r>
      <w:r>
        <w:rPr>
          <w:rStyle w:val="Accentuation"/>
          <w:rFonts w:cs="Times New Roman"/>
          <w:i w:val="0"/>
          <w:shd w:val="clear" w:color="auto" w:fill="FFFFFF"/>
        </w:rPr>
        <w:t>outes les facettes des deux mondes’</w:t>
      </w:r>
    </w:p>
    <w:p w:rsidR="009E5DE0" w:rsidRDefault="009E5DE0">
      <w:pPr>
        <w:spacing w:after="0"/>
        <w:ind w:right="-716"/>
        <w:rPr>
          <w:rFonts w:cs="Times New Roman"/>
        </w:rPr>
      </w:pPr>
    </w:p>
    <w:p w:rsidR="009E5DE0" w:rsidRDefault="000F5DA1">
      <w:pPr>
        <w:spacing w:after="0"/>
        <w:jc w:val="both"/>
        <w:rPr>
          <w:rFonts w:eastAsia="Calibri" w:cs="Arial"/>
          <w:b/>
        </w:rPr>
      </w:pPr>
      <w:r>
        <w:rPr>
          <w:rFonts w:eastAsia="Calibri" w:cs="Arial"/>
          <w:b/>
        </w:rPr>
        <w:t xml:space="preserve">12h15 - </w:t>
      </w:r>
      <w:r>
        <w:rPr>
          <w:rFonts w:eastAsia="Calibri" w:cs="Arial"/>
          <w:b/>
          <w:bCs/>
        </w:rPr>
        <w:t xml:space="preserve">Déjeuner en </w:t>
      </w:r>
      <w:r>
        <w:rPr>
          <w:rFonts w:eastAsia="Calibri" w:cs="Arial"/>
          <w:b/>
        </w:rPr>
        <w:t xml:space="preserve">Salle Magellan </w:t>
      </w:r>
    </w:p>
    <w:p w:rsidR="009E5DE0" w:rsidRDefault="009E5DE0">
      <w:pPr>
        <w:pStyle w:val="Retraitdecorpsdetexte"/>
        <w:spacing w:after="0" w:line="276" w:lineRule="auto"/>
        <w:rPr>
          <w:rFonts w:ascii="Calibri" w:hAnsi="Calibri" w:cs="Arial"/>
          <w:sz w:val="22"/>
          <w:szCs w:val="22"/>
        </w:rPr>
      </w:pPr>
    </w:p>
    <w:p w:rsidR="009E5DE0" w:rsidRDefault="009E5DE0">
      <w:pPr>
        <w:pStyle w:val="Retraitdecorpsdetexte"/>
        <w:spacing w:after="0" w:line="276" w:lineRule="auto"/>
        <w:ind w:left="0"/>
      </w:pPr>
    </w:p>
    <w:p w:rsidR="009E5DE0" w:rsidRDefault="000F5DA1">
      <w:pPr>
        <w:pStyle w:val="Retraitdecorpsdetexte"/>
        <w:spacing w:after="0" w:line="276" w:lineRule="auto"/>
        <w:ind w:left="0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eastAsia="Calibri" w:hAnsi="Calibri" w:cs="Arial"/>
          <w:b/>
          <w:i/>
          <w:sz w:val="22"/>
          <w:szCs w:val="22"/>
        </w:rPr>
        <w:t xml:space="preserve">Session 2 -   </w:t>
      </w:r>
      <w:r>
        <w:rPr>
          <w:rFonts w:ascii="Calibri" w:hAnsi="Calibri" w:cs="Arial"/>
          <w:b/>
          <w:i/>
          <w:sz w:val="22"/>
          <w:szCs w:val="22"/>
        </w:rPr>
        <w:t>Migrations, frontières et échanges culturels </w:t>
      </w:r>
    </w:p>
    <w:p w:rsidR="009E5DE0" w:rsidRDefault="009E5DE0">
      <w:pPr>
        <w:pStyle w:val="Retraitdecorpsdetexte"/>
        <w:spacing w:after="0" w:line="276" w:lineRule="auto"/>
        <w:ind w:left="0"/>
        <w:rPr>
          <w:rFonts w:ascii="Calibri" w:hAnsi="Calibri"/>
          <w:sz w:val="22"/>
          <w:szCs w:val="22"/>
        </w:rPr>
      </w:pPr>
    </w:p>
    <w:p w:rsidR="009E5DE0" w:rsidRDefault="000F5DA1">
      <w:pPr>
        <w:pStyle w:val="Retraitdecorpsdetexte"/>
        <w:spacing w:after="0" w:line="276" w:lineRule="auto"/>
        <w:ind w:left="0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Modérateur : G.J.V. Prasad </w:t>
      </w:r>
    </w:p>
    <w:p w:rsidR="009E5DE0" w:rsidRDefault="009E5DE0">
      <w:pPr>
        <w:pStyle w:val="Retraitdecorpsdetexte"/>
        <w:spacing w:after="0" w:line="276" w:lineRule="auto"/>
        <w:ind w:left="0"/>
        <w:rPr>
          <w:rFonts w:ascii="Calibri" w:hAnsi="Calibri"/>
          <w:sz w:val="22"/>
          <w:szCs w:val="22"/>
        </w:rPr>
      </w:pPr>
    </w:p>
    <w:p w:rsidR="009E5DE0" w:rsidRDefault="000F5DA1">
      <w:pPr>
        <w:spacing w:after="0"/>
        <w:ind w:right="-716"/>
        <w:rPr>
          <w:rFonts w:cs="Times New Roman"/>
          <w:lang w:val="en-US"/>
        </w:rPr>
      </w:pPr>
      <w:r>
        <w:rPr>
          <w:rFonts w:eastAsia="Calibri" w:cs="Arial"/>
          <w:lang w:val="en-US"/>
        </w:rPr>
        <w:t xml:space="preserve">14h15 - Valerie </w:t>
      </w:r>
      <w:r>
        <w:rPr>
          <w:rFonts w:cs="Times New Roman"/>
          <w:lang w:val="en-US"/>
        </w:rPr>
        <w:t>Anishchenkova (University of Maryland, College Park)</w:t>
      </w:r>
      <w:r>
        <w:rPr>
          <w:rFonts w:eastAsia="Calibri" w:cs="Arial"/>
          <w:lang w:val="en-US"/>
        </w:rPr>
        <w:t>,</w:t>
      </w:r>
      <w:r>
        <w:rPr>
          <w:rFonts w:cs="Times New Roman"/>
          <w:lang w:val="en-US"/>
        </w:rPr>
        <w:t xml:space="preserve"> ‘The ideology of translation : post-Cold War Arabic translations into English and Russian’</w:t>
      </w:r>
    </w:p>
    <w:p w:rsidR="009E5DE0" w:rsidRDefault="000F5DA1">
      <w:pPr>
        <w:spacing w:after="0"/>
        <w:rPr>
          <w:lang w:val="en-GB"/>
        </w:rPr>
      </w:pPr>
      <w:r>
        <w:rPr>
          <w:rFonts w:eastAsia="Calibri" w:cs="Arial"/>
          <w:lang w:val="en-US"/>
        </w:rPr>
        <w:t xml:space="preserve">14h45  -  </w:t>
      </w:r>
      <w:r>
        <w:rPr>
          <w:lang w:val="en-US"/>
        </w:rPr>
        <w:t>Helen Goethals (Université de Toulouse – Jean Jaurès),  ‘</w:t>
      </w:r>
      <w:r>
        <w:rPr>
          <w:lang w:val="en-GB"/>
        </w:rPr>
        <w:t xml:space="preserve">The layered dynamics of East and West in </w:t>
      </w:r>
      <w:r>
        <w:rPr>
          <w:i/>
          <w:lang w:val="en-GB"/>
        </w:rPr>
        <w:t>Anatolia</w:t>
      </w:r>
      <w:r>
        <w:rPr>
          <w:lang w:val="en-GB"/>
        </w:rPr>
        <w:t xml:space="preserve"> (1941) by Elli Papadimitriou’ </w:t>
      </w:r>
    </w:p>
    <w:p w:rsidR="009E5DE0" w:rsidRDefault="009E5DE0">
      <w:pPr>
        <w:spacing w:after="0"/>
        <w:rPr>
          <w:rFonts w:cs="Arial"/>
          <w:b/>
          <w:lang w:val="en-US"/>
        </w:rPr>
      </w:pPr>
    </w:p>
    <w:p w:rsidR="009E5DE0" w:rsidRDefault="000F5DA1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15h15  - Pause </w:t>
      </w:r>
      <w:r>
        <w:rPr>
          <w:rFonts w:cs="Arial"/>
          <w:b/>
        </w:rPr>
        <w:t xml:space="preserve">café en Salle Magellan </w:t>
      </w:r>
    </w:p>
    <w:p w:rsidR="009E5DE0" w:rsidRDefault="009E5DE0">
      <w:pPr>
        <w:spacing w:after="0"/>
        <w:rPr>
          <w:rFonts w:cs="Arial"/>
        </w:rPr>
      </w:pPr>
    </w:p>
    <w:p w:rsidR="009E5DE0" w:rsidRDefault="009E5DE0">
      <w:pPr>
        <w:spacing w:after="0"/>
        <w:jc w:val="both"/>
        <w:rPr>
          <w:rFonts w:eastAsia="Times New Roman"/>
          <w:lang w:eastAsia="fr-FR"/>
        </w:rPr>
      </w:pPr>
    </w:p>
    <w:p w:rsidR="009E5DE0" w:rsidRDefault="000F5DA1">
      <w:pPr>
        <w:spacing w:after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15h30 à 18h00 - Table Ronde « Les langues et la traduction automatique, le défi du 21</w:t>
      </w:r>
      <w:r>
        <w:rPr>
          <w:b/>
          <w:i/>
          <w:color w:val="000000"/>
          <w:vertAlign w:val="superscript"/>
        </w:rPr>
        <w:t>e</w:t>
      </w:r>
      <w:r>
        <w:rPr>
          <w:b/>
          <w:i/>
          <w:color w:val="000000"/>
        </w:rPr>
        <w:t xml:space="preserve"> siècle » </w:t>
      </w:r>
    </w:p>
    <w:p w:rsidR="009E5DE0" w:rsidRDefault="009E5DE0">
      <w:pPr>
        <w:spacing w:after="0"/>
        <w:jc w:val="both"/>
      </w:pPr>
    </w:p>
    <w:p w:rsidR="009E5DE0" w:rsidRDefault="000F5DA1">
      <w:pPr>
        <w:spacing w:after="0"/>
        <w:jc w:val="both"/>
        <w:rPr>
          <w:i/>
        </w:rPr>
      </w:pPr>
      <w:r>
        <w:rPr>
          <w:i/>
          <w:color w:val="000000"/>
        </w:rPr>
        <w:t xml:space="preserve">Modératrice : Vanessa Benoit </w:t>
      </w:r>
      <w:r>
        <w:rPr>
          <w:i/>
        </w:rPr>
        <w:t>(Le Centre d'action sociale de la Ville de Paris)</w:t>
      </w:r>
    </w:p>
    <w:p w:rsidR="009E5DE0" w:rsidRDefault="009E5DE0">
      <w:pPr>
        <w:spacing w:after="0"/>
        <w:jc w:val="both"/>
        <w:rPr>
          <w:b/>
          <w:color w:val="000000"/>
        </w:rPr>
      </w:pPr>
    </w:p>
    <w:p w:rsidR="009E5DE0" w:rsidRDefault="000F5DA1">
      <w:pPr>
        <w:spacing w:after="0"/>
        <w:jc w:val="both"/>
        <w:rPr>
          <w:rFonts w:cs="Times New Roman"/>
        </w:rPr>
      </w:pPr>
      <w:r>
        <w:rPr>
          <w:color w:val="000000"/>
        </w:rPr>
        <w:t xml:space="preserve">Véronique Aubergé </w:t>
      </w:r>
      <w:r>
        <w:t>(</w:t>
      </w:r>
      <w:r>
        <w:rPr>
          <w:rFonts w:cs="Times New Roman"/>
        </w:rPr>
        <w:t xml:space="preserve">Université Grenoble Alpes)  </w:t>
      </w:r>
    </w:p>
    <w:p w:rsidR="009E5DE0" w:rsidRDefault="000F5DA1">
      <w:pPr>
        <w:spacing w:after="0"/>
        <w:jc w:val="both"/>
        <w:rPr>
          <w:rFonts w:cs="Times New Roman"/>
        </w:rPr>
      </w:pPr>
      <w:r>
        <w:rPr>
          <w:color w:val="000000"/>
        </w:rPr>
        <w:t xml:space="preserve">Laurent Besacier </w:t>
      </w:r>
      <w:r>
        <w:t>(</w:t>
      </w:r>
      <w:r>
        <w:rPr>
          <w:rFonts w:cs="Times New Roman"/>
        </w:rPr>
        <w:t xml:space="preserve">Université Grenoble Alpes)  </w:t>
      </w:r>
    </w:p>
    <w:p w:rsidR="009E5DE0" w:rsidRDefault="000F5DA1">
      <w:pPr>
        <w:spacing w:after="0"/>
        <w:jc w:val="both"/>
        <w:rPr>
          <w:rFonts w:cs="Arial"/>
          <w:lang w:val="en-US"/>
        </w:rPr>
      </w:pPr>
      <w:r>
        <w:rPr>
          <w:color w:val="000000"/>
          <w:lang w:val="en-US"/>
        </w:rPr>
        <w:t xml:space="preserve">Kavitha N  </w:t>
      </w:r>
      <w:r>
        <w:rPr>
          <w:rFonts w:cs="Times New Roman"/>
          <w:lang w:val="en-US"/>
        </w:rPr>
        <w:t>(</w:t>
      </w:r>
      <w:r>
        <w:rPr>
          <w:rFonts w:eastAsia="Times New Roman" w:cs="Arial"/>
          <w:lang w:val="en-US"/>
        </w:rPr>
        <w:t>University of Kerala</w:t>
      </w:r>
      <w:r>
        <w:rPr>
          <w:rFonts w:cs="Arial"/>
          <w:lang w:val="en-US"/>
        </w:rPr>
        <w:t>)</w:t>
      </w:r>
    </w:p>
    <w:p w:rsidR="009E5DE0" w:rsidRDefault="000F5DA1">
      <w:pPr>
        <w:spacing w:after="0"/>
        <w:jc w:val="both"/>
        <w:rPr>
          <w:rFonts w:eastAsia="Times New Roman" w:cs="Times New Roman"/>
          <w:lang w:eastAsia="fr-FR"/>
        </w:rPr>
      </w:pPr>
      <w:r>
        <w:rPr>
          <w:color w:val="000000"/>
        </w:rPr>
        <w:t>Frédéric Segond (</w:t>
      </w:r>
      <w:r>
        <w:rPr>
          <w:rFonts w:eastAsia="Times New Roman" w:cs="Times New Roman"/>
          <w:lang w:eastAsia="fr-FR"/>
        </w:rPr>
        <w:t>Centre de Recherche, Viseo, Grenoble) </w:t>
      </w:r>
    </w:p>
    <w:p w:rsidR="009E5DE0" w:rsidRDefault="000F5DA1">
      <w:pPr>
        <w:spacing w:after="0"/>
        <w:jc w:val="both"/>
        <w:rPr>
          <w:lang w:val="en-US"/>
        </w:rPr>
      </w:pPr>
      <w:r>
        <w:rPr>
          <w:color w:val="000000"/>
          <w:lang w:val="en-US"/>
        </w:rPr>
        <w:t xml:space="preserve">Ganesh Devy </w:t>
      </w:r>
      <w:r>
        <w:rPr>
          <w:rFonts w:eastAsia="Calibri" w:cs="Arial"/>
          <w:lang w:val="en-US"/>
        </w:rPr>
        <w:t>(</w:t>
      </w:r>
      <w:r>
        <w:rPr>
          <w:lang w:val="en-US"/>
        </w:rPr>
        <w:t>Bhasha Research and Publication Center)</w:t>
      </w:r>
    </w:p>
    <w:p w:rsidR="009E5DE0" w:rsidRDefault="009E5DE0">
      <w:pPr>
        <w:spacing w:after="0"/>
        <w:jc w:val="both"/>
        <w:rPr>
          <w:rFonts w:cs="Arial"/>
          <w:b/>
          <w:bCs/>
          <w:lang w:val="en-US"/>
        </w:rPr>
      </w:pPr>
    </w:p>
    <w:p w:rsidR="009E5DE0" w:rsidRDefault="009E5DE0">
      <w:pPr>
        <w:spacing w:after="0"/>
        <w:rPr>
          <w:rFonts w:cs="Arial"/>
          <w:b/>
          <w:bCs/>
          <w:lang w:val="en-US"/>
        </w:rPr>
      </w:pPr>
    </w:p>
    <w:p w:rsidR="009E5DE0" w:rsidRDefault="000F5DA1">
      <w:pPr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Jeudi 23 juin 2016  MSH-Alpes  Amphithéâtre</w:t>
      </w:r>
    </w:p>
    <w:p w:rsidR="009E5DE0" w:rsidRDefault="009E5DE0">
      <w:pPr>
        <w:spacing w:after="0"/>
        <w:jc w:val="both"/>
        <w:rPr>
          <w:rFonts w:eastAsia="Calibri" w:cs="Arial"/>
          <w:b/>
        </w:rPr>
      </w:pPr>
    </w:p>
    <w:p w:rsidR="009E5DE0" w:rsidRDefault="000F5DA1">
      <w:pPr>
        <w:jc w:val="both"/>
        <w:rPr>
          <w:rFonts w:eastAsia="Calibri" w:cs="Arial"/>
          <w:b/>
          <w:i/>
        </w:rPr>
      </w:pPr>
      <w:r>
        <w:rPr>
          <w:rFonts w:cs="Arial"/>
          <w:b/>
          <w:i/>
        </w:rPr>
        <w:t>Session 3 - La t</w:t>
      </w:r>
      <w:r>
        <w:rPr>
          <w:rFonts w:eastAsia="Calibri" w:cs="Arial"/>
          <w:b/>
          <w:i/>
        </w:rPr>
        <w:t>rad</w:t>
      </w:r>
      <w:r>
        <w:rPr>
          <w:rFonts w:eastAsia="Calibri" w:cs="Arial"/>
          <w:b/>
          <w:i/>
        </w:rPr>
        <w:t>uction comme lieu de passage ? La transposition de codes culturels </w:t>
      </w:r>
    </w:p>
    <w:p w:rsidR="009E5DE0" w:rsidRDefault="000F5DA1">
      <w:pPr>
        <w:pStyle w:val="Retraitdecorpsdetexte"/>
        <w:spacing w:after="0" w:line="276" w:lineRule="auto"/>
        <w:ind w:left="0"/>
        <w:rPr>
          <w:rFonts w:ascii="Calibri" w:hAnsi="Calibri" w:cs="Arial"/>
          <w:i/>
          <w:sz w:val="22"/>
          <w:szCs w:val="22"/>
          <w:shd w:val="clear" w:color="auto" w:fill="FFFFFF"/>
        </w:rPr>
      </w:pPr>
      <w:r>
        <w:rPr>
          <w:rFonts w:ascii="Calibri" w:eastAsia="Calibri" w:hAnsi="Calibri" w:cs="Arial"/>
          <w:i/>
          <w:sz w:val="22"/>
          <w:szCs w:val="22"/>
          <w:shd w:val="clear" w:color="auto" w:fill="FFFFFF"/>
        </w:rPr>
        <w:t>Modératrice :</w:t>
      </w:r>
      <w:r>
        <w:rPr>
          <w:rFonts w:ascii="Calibri" w:hAnsi="Calibri" w:cs="Arial"/>
          <w:i/>
          <w:sz w:val="22"/>
          <w:szCs w:val="22"/>
          <w:shd w:val="clear" w:color="auto" w:fill="FFFFFF"/>
        </w:rPr>
        <w:t xml:space="preserve"> Isabelle Gadoin </w:t>
      </w:r>
    </w:p>
    <w:p w:rsidR="009E5DE0" w:rsidRDefault="009E5DE0">
      <w:pPr>
        <w:spacing w:after="0"/>
        <w:jc w:val="both"/>
        <w:rPr>
          <w:rFonts w:eastAsia="Calibri" w:cs="Arial"/>
          <w:b/>
          <w:shd w:val="clear" w:color="auto" w:fill="FFFFFF"/>
        </w:rPr>
      </w:pPr>
    </w:p>
    <w:p w:rsidR="009E5DE0" w:rsidRDefault="000F5DA1">
      <w:pPr>
        <w:spacing w:after="0"/>
        <w:rPr>
          <w:rFonts w:eastAsia="Times New Roman" w:cs="Times New Roman"/>
          <w:iCs/>
          <w:lang w:val="en-US" w:eastAsia="fr-FR"/>
        </w:rPr>
      </w:pPr>
      <w:r>
        <w:rPr>
          <w:rFonts w:cs="Arial"/>
          <w:lang w:val="en-US"/>
        </w:rPr>
        <w:t xml:space="preserve">9h30 - </w:t>
      </w:r>
      <w:r>
        <w:rPr>
          <w:rFonts w:eastAsia="Times New Roman" w:cs="Times New Roman"/>
          <w:lang w:val="en-US" w:eastAsia="fr-FR"/>
        </w:rPr>
        <w:t xml:space="preserve">Geetha </w:t>
      </w:r>
      <w:r>
        <w:rPr>
          <w:rFonts w:eastAsia="Arial Unicode MS" w:cs="Arial"/>
          <w:lang w:val="en-US"/>
        </w:rPr>
        <w:t>Ganapathy-Doré (Université Paris-XIII),</w:t>
      </w:r>
      <w:r>
        <w:rPr>
          <w:rFonts w:eastAsia="Times New Roman" w:cs="Times New Roman"/>
          <w:lang w:val="en-US" w:eastAsia="fr-FR"/>
        </w:rPr>
        <w:t xml:space="preserve"> ‘</w:t>
      </w:r>
      <w:r>
        <w:rPr>
          <w:rFonts w:eastAsia="Times New Roman" w:cs="Times New Roman"/>
          <w:iCs/>
          <w:lang w:val="en-US" w:eastAsia="fr-FR"/>
        </w:rPr>
        <w:t>Translating Sangam Tamil Poems into French: Motives and Manners of Connection’</w:t>
      </w:r>
    </w:p>
    <w:p w:rsidR="009E5DE0" w:rsidRDefault="000F5DA1">
      <w:pPr>
        <w:spacing w:after="0"/>
        <w:rPr>
          <w:rFonts w:cs="Times New Roman"/>
          <w:lang w:val="en-US"/>
        </w:rPr>
      </w:pPr>
      <w:r>
        <w:rPr>
          <w:rFonts w:cs="Arial"/>
          <w:lang w:val="en-US"/>
        </w:rPr>
        <w:t xml:space="preserve">10h00 - Shamla </w:t>
      </w:r>
      <w:r>
        <w:rPr>
          <w:rFonts w:cs="Times New Roman"/>
          <w:lang w:val="en-US"/>
        </w:rPr>
        <w:t xml:space="preserve">Mustaffa Mohamed </w:t>
      </w:r>
      <w:r>
        <w:rPr>
          <w:rStyle w:val="Accentuation"/>
          <w:rFonts w:cs="Times New Roman"/>
          <w:i w:val="0"/>
          <w:shd w:val="clear" w:color="auto" w:fill="FFFFFF"/>
          <w:lang w:val="en-US"/>
        </w:rPr>
        <w:t>(</w:t>
      </w:r>
      <w:r>
        <w:rPr>
          <w:rFonts w:cs="Times New Roman"/>
          <w:lang w:val="en-US"/>
        </w:rPr>
        <w:t xml:space="preserve">Jawaharlal Nehru University),  ‘Of Differing and Deferring : On Translating M. Mukundan’s ‘Mayyazhi’ in </w:t>
      </w:r>
      <w:r>
        <w:rPr>
          <w:rFonts w:cs="Times New Roman"/>
          <w:i/>
          <w:lang w:val="en-US"/>
        </w:rPr>
        <w:t>On the Banks of the Mayyazhi</w:t>
      </w:r>
      <w:r>
        <w:rPr>
          <w:rFonts w:cs="Times New Roman"/>
          <w:lang w:val="en-US"/>
        </w:rPr>
        <w:t xml:space="preserve"> and </w:t>
      </w:r>
      <w:r>
        <w:rPr>
          <w:rFonts w:cs="Times New Roman"/>
          <w:i/>
          <w:lang w:val="en-US"/>
        </w:rPr>
        <w:t>God’s Mischief</w:t>
      </w:r>
      <w:r>
        <w:rPr>
          <w:rFonts w:cs="Times New Roman"/>
          <w:lang w:val="en-US"/>
        </w:rPr>
        <w:t xml:space="preserve">’     </w:t>
      </w:r>
    </w:p>
    <w:p w:rsidR="009E5DE0" w:rsidRDefault="000F5DA1">
      <w:pPr>
        <w:spacing w:after="0"/>
        <w:ind w:right="-716"/>
        <w:rPr>
          <w:rFonts w:cs="Times New Roman"/>
          <w:i/>
          <w:shd w:val="clear" w:color="auto" w:fill="FFFFFF"/>
        </w:rPr>
      </w:pPr>
      <w:r>
        <w:rPr>
          <w:rFonts w:cs="Arial"/>
        </w:rPr>
        <w:t xml:space="preserve">10h30 - </w:t>
      </w:r>
      <w:r>
        <w:rPr>
          <w:rFonts w:cs="Times New Roman"/>
        </w:rPr>
        <w:t xml:space="preserve">Kumarasamy  Pugazendhi </w:t>
      </w:r>
      <w:r>
        <w:rPr>
          <w:rStyle w:val="Accentuation"/>
          <w:rFonts w:cs="Times New Roman"/>
          <w:i w:val="0"/>
          <w:shd w:val="clear" w:color="auto" w:fill="FFFFFF"/>
        </w:rPr>
        <w:t>(</w:t>
      </w:r>
      <w:r>
        <w:rPr>
          <w:rFonts w:cs="Times New Roman"/>
        </w:rPr>
        <w:t>Jawaharlal Nehru University),  ‘</w:t>
      </w:r>
      <w:r>
        <w:rPr>
          <w:rFonts w:cs="Times New Roman"/>
          <w:shd w:val="clear" w:color="auto" w:fill="FFFFFF"/>
        </w:rPr>
        <w:t>La poéticité : l</w:t>
      </w:r>
      <w:r>
        <w:rPr>
          <w:rFonts w:cs="Times New Roman"/>
          <w:shd w:val="clear" w:color="auto" w:fill="FFFFFF"/>
        </w:rPr>
        <w:t xml:space="preserve">e phénix de la traduction : Perspectives et points de vue dans les traductions du </w:t>
      </w:r>
      <w:r>
        <w:rPr>
          <w:rFonts w:cs="Times New Roman"/>
          <w:i/>
          <w:shd w:val="clear" w:color="auto" w:fill="FFFFFF"/>
        </w:rPr>
        <w:t>Tiroukoural’</w:t>
      </w:r>
    </w:p>
    <w:p w:rsidR="009E5DE0" w:rsidRDefault="009E5DE0">
      <w:pPr>
        <w:spacing w:after="0"/>
        <w:rPr>
          <w:rFonts w:cs="Arial"/>
          <w:b/>
        </w:rPr>
      </w:pPr>
    </w:p>
    <w:p w:rsidR="009E5DE0" w:rsidRDefault="000F5DA1">
      <w:pP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11h00 -  Pause café en Hall MSH</w:t>
      </w:r>
    </w:p>
    <w:p w:rsidR="009E5DE0" w:rsidRDefault="009E5DE0">
      <w:pPr>
        <w:spacing w:after="0"/>
        <w:rPr>
          <w:rFonts w:cs="Arial"/>
          <w:b/>
          <w:lang w:val="en-US"/>
        </w:rPr>
      </w:pPr>
    </w:p>
    <w:p w:rsidR="009E5DE0" w:rsidRDefault="000F5DA1">
      <w:pPr>
        <w:spacing w:after="0"/>
        <w:rPr>
          <w:rFonts w:eastAsia="Calibri" w:cs="Arial"/>
          <w:lang w:val="en-US"/>
        </w:rPr>
      </w:pPr>
      <w:r>
        <w:rPr>
          <w:rFonts w:cs="Arial"/>
          <w:lang w:val="en-US"/>
        </w:rPr>
        <w:t>11h30 à 12h30 - c</w:t>
      </w:r>
      <w:r>
        <w:rPr>
          <w:rFonts w:eastAsia="Calibri" w:cs="Arial"/>
          <w:lang w:val="en-US"/>
        </w:rPr>
        <w:t>onférence</w:t>
      </w:r>
    </w:p>
    <w:p w:rsidR="009E5DE0" w:rsidRDefault="000F5DA1">
      <w:pPr>
        <w:spacing w:after="0"/>
        <w:jc w:val="center"/>
        <w:rPr>
          <w:rFonts w:eastAsia="Calibri" w:cs="Arial"/>
          <w:lang w:val="en-US"/>
        </w:rPr>
      </w:pPr>
      <w:r>
        <w:rPr>
          <w:rFonts w:eastAsia="Calibri" w:cs="Times New Roman"/>
          <w:b/>
          <w:lang w:val="en-US"/>
        </w:rPr>
        <w:t>‘The Shifting Shapes of the Orient : Frames of Translation in Jones, Wilson and Muller’</w:t>
      </w:r>
      <w:r>
        <w:rPr>
          <w:rFonts w:eastAsia="Calibri" w:cs="Arial"/>
          <w:lang w:val="en-US"/>
        </w:rPr>
        <w:t xml:space="preserve">  </w:t>
      </w:r>
    </w:p>
    <w:p w:rsidR="009E5DE0" w:rsidRDefault="000F5DA1">
      <w:pPr>
        <w:spacing w:after="0"/>
        <w:jc w:val="center"/>
        <w:rPr>
          <w:lang w:val="en-US"/>
        </w:rPr>
      </w:pPr>
      <w:r>
        <w:rPr>
          <w:rFonts w:cs="Arial"/>
          <w:lang w:val="en-US"/>
        </w:rPr>
        <w:t xml:space="preserve">Harish Trivedi </w:t>
      </w:r>
      <w:r>
        <w:rPr>
          <w:rFonts w:cs="Times New Roman"/>
          <w:lang w:val="en-US"/>
        </w:rPr>
        <w:t xml:space="preserve"> (</w:t>
      </w:r>
      <w:r>
        <w:rPr>
          <w:lang w:val="en-US"/>
        </w:rPr>
        <w:t>University of Delhi)</w:t>
      </w:r>
    </w:p>
    <w:p w:rsidR="009E5DE0" w:rsidRDefault="009E5DE0">
      <w:pPr>
        <w:spacing w:after="0"/>
      </w:pPr>
    </w:p>
    <w:p w:rsidR="009E5DE0" w:rsidRDefault="009E5DE0">
      <w:pPr>
        <w:spacing w:after="0"/>
        <w:rPr>
          <w:rFonts w:cs="Arial"/>
          <w:lang w:val="en-US"/>
        </w:rPr>
      </w:pPr>
    </w:p>
    <w:p w:rsidR="009E5DE0" w:rsidRDefault="000F5DA1">
      <w:pPr>
        <w:spacing w:after="0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12h00 à 14h00 -  Déjeuner en Hall MSH</w:t>
      </w:r>
    </w:p>
    <w:p w:rsidR="009E5DE0" w:rsidRDefault="009E5DE0">
      <w:pPr>
        <w:spacing w:after="0"/>
        <w:rPr>
          <w:rFonts w:cs="Arial"/>
          <w:b/>
          <w:lang w:val="en-US"/>
        </w:rPr>
      </w:pPr>
    </w:p>
    <w:p w:rsidR="009E5DE0" w:rsidRDefault="009E5DE0">
      <w:pPr>
        <w:pStyle w:val="Paragraphedeliste"/>
        <w:spacing w:after="0"/>
        <w:ind w:left="0"/>
        <w:jc w:val="both"/>
      </w:pPr>
    </w:p>
    <w:p w:rsidR="009E5DE0" w:rsidRDefault="000F5DA1">
      <w:pPr>
        <w:pStyle w:val="Paragraphedeliste"/>
        <w:spacing w:after="0"/>
        <w:ind w:left="0"/>
        <w:jc w:val="both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Modératrice :  Madhu Benoit </w:t>
      </w:r>
    </w:p>
    <w:p w:rsidR="009E5DE0" w:rsidRDefault="009E5DE0">
      <w:pPr>
        <w:spacing w:after="0"/>
        <w:ind w:firstLine="708"/>
        <w:rPr>
          <w:rFonts w:cs="Arial"/>
          <w:i/>
          <w:lang w:val="en-US"/>
        </w:rPr>
      </w:pPr>
    </w:p>
    <w:p w:rsidR="009E5DE0" w:rsidRDefault="000F5DA1">
      <w:pPr>
        <w:spacing w:after="0"/>
        <w:ind w:right="-716"/>
        <w:rPr>
          <w:rFonts w:eastAsia="Times New Roman" w:cs="Times New Roman"/>
          <w:lang w:eastAsia="fr-FR"/>
        </w:rPr>
      </w:pPr>
      <w:r>
        <w:rPr>
          <w:rFonts w:cs="Arial"/>
        </w:rPr>
        <w:t xml:space="preserve">14h00 - Jean-Marie </w:t>
      </w:r>
      <w:r>
        <w:rPr>
          <w:rFonts w:eastAsia="Times New Roman" w:cs="Times New Roman"/>
          <w:lang w:eastAsia="fr-FR"/>
        </w:rPr>
        <w:t xml:space="preserve">Fournier </w:t>
      </w:r>
      <w:r>
        <w:t>(Université Paris-Diderot),</w:t>
      </w:r>
      <w:r>
        <w:rPr>
          <w:rFonts w:eastAsia="Times New Roman" w:cs="Times New Roman"/>
          <w:lang w:eastAsia="fr-FR"/>
        </w:rPr>
        <w:t xml:space="preserve"> ‘Les hymnes syncrétiques de sir William Jones’ </w:t>
      </w:r>
    </w:p>
    <w:p w:rsidR="009E5DE0" w:rsidRDefault="000F5DA1">
      <w:pPr>
        <w:spacing w:after="0"/>
      </w:pPr>
      <w:r>
        <w:rPr>
          <w:rFonts w:cs="Arial"/>
        </w:rPr>
        <w:t xml:space="preserve">14h30 - Michel  </w:t>
      </w:r>
      <w:r>
        <w:rPr>
          <w:rFonts w:cs="Times New Roman"/>
        </w:rPr>
        <w:t xml:space="preserve">Naumann </w:t>
      </w:r>
      <w:r>
        <w:t xml:space="preserve">(Université de </w:t>
      </w:r>
      <w:r>
        <w:t>Cergy),</w:t>
      </w:r>
      <w:r>
        <w:rPr>
          <w:rFonts w:cs="Times New Roman"/>
        </w:rPr>
        <w:t> ‘L’Étrange traduction de maya que reflètent les poèmes du dernier Lahor’</w:t>
      </w:r>
      <w:r>
        <w:t xml:space="preserve"> </w:t>
      </w:r>
    </w:p>
    <w:p w:rsidR="009E5DE0" w:rsidRDefault="000F5DA1">
      <w:pPr>
        <w:spacing w:after="0"/>
      </w:pPr>
      <w:r>
        <w:rPr>
          <w:rFonts w:cs="Arial"/>
        </w:rPr>
        <w:t xml:space="preserve">15h00 - Isabelle Gadoin </w:t>
      </w:r>
      <w:r>
        <w:rPr>
          <w:rFonts w:cs="Times New Roman"/>
        </w:rPr>
        <w:t>(Université Poitiers</w:t>
      </w:r>
      <w:r>
        <w:t>), ‘Sorhab and Rustum’  de Matthew Arnold (1853): épopée persane ou tragédie grecque ?'</w:t>
      </w:r>
    </w:p>
    <w:p w:rsidR="009E5DE0" w:rsidRDefault="009E5DE0">
      <w:pPr>
        <w:spacing w:after="0"/>
      </w:pPr>
    </w:p>
    <w:p w:rsidR="009E5DE0" w:rsidRDefault="000F5DA1">
      <w:pP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15h30 – Pause café en Hall MSH</w:t>
      </w:r>
    </w:p>
    <w:p w:rsidR="009E5DE0" w:rsidRDefault="009E5DE0">
      <w:pPr>
        <w:spacing w:after="0"/>
        <w:rPr>
          <w:rFonts w:cs="Arial"/>
          <w:b/>
          <w:lang w:val="en-US"/>
        </w:rPr>
      </w:pPr>
    </w:p>
    <w:p w:rsidR="009E5DE0" w:rsidRDefault="000F5DA1">
      <w:pPr>
        <w:spacing w:after="0"/>
        <w:contextualSpacing/>
        <w:jc w:val="both"/>
        <w:rPr>
          <w:rFonts w:eastAsia="Calibri" w:cs="Arial"/>
          <w:b/>
          <w:i/>
        </w:rPr>
      </w:pPr>
      <w:r>
        <w:rPr>
          <w:rFonts w:cs="Arial"/>
          <w:b/>
          <w:i/>
        </w:rPr>
        <w:t xml:space="preserve">Session 4  - </w:t>
      </w:r>
      <w:r>
        <w:rPr>
          <w:rFonts w:eastAsia="Calibri" w:cs="Arial"/>
          <w:b/>
          <w:i/>
        </w:rPr>
        <w:t>La traduction de textes en d’autres médiums</w:t>
      </w:r>
    </w:p>
    <w:p w:rsidR="009E5DE0" w:rsidRDefault="009E5DE0">
      <w:pPr>
        <w:spacing w:after="0"/>
        <w:contextualSpacing/>
        <w:jc w:val="both"/>
      </w:pPr>
    </w:p>
    <w:p w:rsidR="009E5DE0" w:rsidRDefault="000F5DA1">
      <w:pPr>
        <w:spacing w:after="0"/>
        <w:contextualSpacing/>
        <w:jc w:val="both"/>
        <w:rPr>
          <w:rFonts w:cs="Arial"/>
          <w:i/>
        </w:rPr>
      </w:pPr>
      <w:r>
        <w:rPr>
          <w:rFonts w:eastAsia="Calibri" w:cs="Arial"/>
          <w:i/>
        </w:rPr>
        <w:lastRenderedPageBreak/>
        <w:t>Modératrice :</w:t>
      </w:r>
      <w:r>
        <w:rPr>
          <w:rFonts w:cs="Arial"/>
          <w:i/>
        </w:rPr>
        <w:t xml:space="preserve"> Helen Goethals</w:t>
      </w:r>
    </w:p>
    <w:p w:rsidR="009E5DE0" w:rsidRDefault="009E5DE0">
      <w:pPr>
        <w:spacing w:after="0"/>
        <w:contextualSpacing/>
        <w:jc w:val="both"/>
        <w:rPr>
          <w:rFonts w:cs="Arial"/>
        </w:rPr>
      </w:pPr>
    </w:p>
    <w:p w:rsidR="009E5DE0" w:rsidRDefault="000F5DA1">
      <w:pPr>
        <w:spacing w:after="0"/>
        <w:jc w:val="both"/>
        <w:rPr>
          <w:lang w:val="en-US"/>
        </w:rPr>
      </w:pPr>
      <w:r>
        <w:rPr>
          <w:rFonts w:cs="Arial"/>
          <w:lang w:val="en-US"/>
        </w:rPr>
        <w:t xml:space="preserve">16h00 - Susan </w:t>
      </w:r>
      <w:r>
        <w:rPr>
          <w:rFonts w:eastAsia="Times New Roman" w:cs="Times New Roman"/>
          <w:lang w:val="en-US" w:eastAsia="fr-FR"/>
        </w:rPr>
        <w:t xml:space="preserve">Blattès </w:t>
      </w:r>
      <w:r>
        <w:rPr>
          <w:lang w:val="en-US"/>
        </w:rPr>
        <w:t>(</w:t>
      </w:r>
      <w:r>
        <w:rPr>
          <w:rFonts w:cs="Times New Roman"/>
          <w:lang w:val="en-US"/>
        </w:rPr>
        <w:t>Université Grenoble Alpes), '</w:t>
      </w:r>
      <w:r>
        <w:rPr>
          <w:i/>
          <w:lang w:val="en-US"/>
        </w:rPr>
        <w:t>The King and I</w:t>
      </w:r>
      <w:r>
        <w:rPr>
          <w:lang w:val="en-US"/>
        </w:rPr>
        <w:t>: an alternative reading of a Broadway/ Hollywood musical'</w:t>
      </w:r>
    </w:p>
    <w:p w:rsidR="009E5DE0" w:rsidRDefault="000F5DA1">
      <w:pPr>
        <w:spacing w:after="0"/>
        <w:ind w:right="-716"/>
        <w:rPr>
          <w:rFonts w:cs="Times New Roman"/>
          <w:lang w:val="en-US"/>
        </w:rPr>
      </w:pPr>
      <w:r>
        <w:rPr>
          <w:rFonts w:cs="Arial"/>
          <w:lang w:val="en-US"/>
        </w:rPr>
        <w:t xml:space="preserve">16h45  - Makiko </w:t>
      </w:r>
      <w:r>
        <w:rPr>
          <w:rFonts w:cs="Times New Roman"/>
          <w:lang w:val="en-US"/>
        </w:rPr>
        <w:t xml:space="preserve">Yamanashi  </w:t>
      </w:r>
      <w:r>
        <w:rPr>
          <w:lang w:val="en-US"/>
        </w:rPr>
        <w:t>(l'Université de</w:t>
      </w:r>
      <w:r>
        <w:rPr>
          <w:lang w:val="en-US"/>
        </w:rPr>
        <w:t xml:space="preserve"> Trèves), </w:t>
      </w:r>
      <w:r>
        <w:rPr>
          <w:rFonts w:cs="Times New Roman"/>
          <w:lang w:val="en-US"/>
        </w:rPr>
        <w:t>‘</w:t>
      </w:r>
      <w:r>
        <w:rPr>
          <w:rFonts w:cs="Times New Roman"/>
          <w:i/>
          <w:iCs/>
          <w:lang w:val="en-US"/>
        </w:rPr>
        <w:t>Quand Refleuriront Les Lilas Blancs</w:t>
      </w:r>
      <w:r>
        <w:rPr>
          <w:rFonts w:cs="Times New Roman"/>
          <w:lang w:val="en-US"/>
        </w:rPr>
        <w:t xml:space="preserve"> vs. </w:t>
      </w:r>
      <w:r>
        <w:rPr>
          <w:rFonts w:cs="Times New Roman"/>
          <w:i/>
          <w:iCs/>
          <w:lang w:val="en-US"/>
        </w:rPr>
        <w:t>When the Violets Bloom</w:t>
      </w:r>
      <w:r>
        <w:rPr>
          <w:rFonts w:cs="Times New Roman"/>
          <w:lang w:val="en-US"/>
        </w:rPr>
        <w:t>:  An inter-cultural discourse of translating French chansons into Japanese’</w:t>
      </w:r>
    </w:p>
    <w:p w:rsidR="009E5DE0" w:rsidRDefault="009E5DE0">
      <w:pPr>
        <w:spacing w:after="0"/>
        <w:rPr>
          <w:rFonts w:cs="Arial"/>
          <w:lang w:val="en-US"/>
        </w:rPr>
      </w:pPr>
    </w:p>
    <w:p w:rsidR="009E5DE0" w:rsidRDefault="000F5DA1">
      <w:pPr>
        <w:spacing w:after="0"/>
        <w:contextualSpacing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20h00 - </w:t>
      </w:r>
      <w:r>
        <w:rPr>
          <w:rStyle w:val="lev"/>
          <w:rFonts w:cs="Arial"/>
          <w:lang w:val="en-US"/>
        </w:rPr>
        <w:t>Soirée de gala</w:t>
      </w:r>
      <w:r>
        <w:rPr>
          <w:rFonts w:cs="Arial"/>
          <w:b/>
          <w:bCs/>
          <w:lang w:val="en-US"/>
        </w:rPr>
        <w:t xml:space="preserve">  </w:t>
      </w:r>
    </w:p>
    <w:p w:rsidR="009E5DE0" w:rsidRDefault="009E5DE0">
      <w:pPr>
        <w:spacing w:after="0"/>
        <w:contextualSpacing/>
        <w:jc w:val="both"/>
      </w:pPr>
    </w:p>
    <w:p w:rsidR="009E5DE0" w:rsidRDefault="009E5DE0">
      <w:pPr>
        <w:spacing w:after="0"/>
      </w:pPr>
    </w:p>
    <w:p w:rsidR="009E5DE0" w:rsidRDefault="000F5DA1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Vendredi  24 juin  2016  MLC Salle Jacques-Cartier </w:t>
      </w:r>
    </w:p>
    <w:p w:rsidR="009E5DE0" w:rsidRDefault="009E5DE0">
      <w:pPr>
        <w:spacing w:after="0"/>
        <w:rPr>
          <w:rFonts w:cs="Arial"/>
          <w:b/>
          <w:bCs/>
        </w:rPr>
      </w:pPr>
    </w:p>
    <w:p w:rsidR="009E5DE0" w:rsidRDefault="000F5DA1">
      <w:pPr>
        <w:jc w:val="both"/>
        <w:rPr>
          <w:rFonts w:eastAsia="Calibri" w:cs="Arial"/>
          <w:b/>
          <w:i/>
        </w:rPr>
      </w:pPr>
      <w:r>
        <w:rPr>
          <w:rFonts w:cs="Arial"/>
          <w:b/>
          <w:i/>
        </w:rPr>
        <w:t>Session 5  : La t</w:t>
      </w:r>
      <w:r>
        <w:rPr>
          <w:rFonts w:eastAsia="Calibri" w:cs="Arial"/>
          <w:b/>
          <w:i/>
        </w:rPr>
        <w:t>raduction comme lieu de passage ? La transposition de codes culturels (2)</w:t>
      </w:r>
    </w:p>
    <w:p w:rsidR="009E5DE0" w:rsidRDefault="000F5DA1">
      <w:pPr>
        <w:pStyle w:val="Retraitdecorpsdetexte"/>
        <w:spacing w:after="0" w:line="276" w:lineRule="auto"/>
        <w:ind w:left="0"/>
        <w:rPr>
          <w:rFonts w:ascii="Calibri" w:hAnsi="Calibri" w:cs="Arial"/>
          <w:i/>
          <w:sz w:val="22"/>
          <w:szCs w:val="22"/>
        </w:rPr>
      </w:pPr>
      <w:r>
        <w:rPr>
          <w:rFonts w:ascii="Calibri" w:eastAsia="Calibri" w:hAnsi="Calibri" w:cs="Arial"/>
          <w:i/>
          <w:sz w:val="22"/>
          <w:szCs w:val="22"/>
          <w:shd w:val="clear" w:color="auto" w:fill="FFFFFF"/>
        </w:rPr>
        <w:t>Modératrice :</w:t>
      </w:r>
      <w:r>
        <w:rPr>
          <w:rFonts w:ascii="Calibri" w:hAnsi="Calibri" w:cs="Arial"/>
          <w:i/>
          <w:sz w:val="22"/>
          <w:szCs w:val="22"/>
        </w:rPr>
        <w:t xml:space="preserve"> Susan Blattès</w:t>
      </w:r>
    </w:p>
    <w:p w:rsidR="009E5DE0" w:rsidRDefault="009E5DE0">
      <w:pPr>
        <w:pStyle w:val="Retraitdecorpsdetexte"/>
        <w:spacing w:after="0" w:line="276" w:lineRule="auto"/>
        <w:ind w:left="0"/>
        <w:rPr>
          <w:rFonts w:ascii="Calibri" w:hAnsi="Calibri" w:cs="Arial"/>
          <w:b/>
          <w:i/>
          <w:sz w:val="22"/>
          <w:szCs w:val="22"/>
        </w:rPr>
      </w:pPr>
    </w:p>
    <w:p w:rsidR="009E5DE0" w:rsidRDefault="000F5DA1">
      <w:pPr>
        <w:spacing w:after="0"/>
        <w:rPr>
          <w:rFonts w:eastAsia="Times New Roman" w:cs="Times New Roman"/>
          <w:lang w:eastAsia="fr-FR"/>
        </w:rPr>
      </w:pPr>
      <w:r>
        <w:rPr>
          <w:rFonts w:cs="Arial"/>
        </w:rPr>
        <w:t xml:space="preserve">9h30 - Laurence </w:t>
      </w:r>
      <w:r>
        <w:rPr>
          <w:rFonts w:eastAsia="Times New Roman" w:cs="Times New Roman"/>
          <w:iCs/>
          <w:lang w:eastAsia="fr-FR"/>
        </w:rPr>
        <w:t xml:space="preserve">Chamlou  </w:t>
      </w:r>
      <w:r>
        <w:rPr>
          <w:rFonts w:eastAsia="Times New Roman" w:cs="Times New Roman"/>
          <w:lang w:eastAsia="fr-FR"/>
        </w:rPr>
        <w:t>(Université Reims Champagne-Ardenne),</w:t>
      </w:r>
      <w:r>
        <w:rPr>
          <w:rFonts w:eastAsia="Times New Roman" w:cs="Times New Roman"/>
          <w:iCs/>
          <w:lang w:eastAsia="fr-FR"/>
        </w:rPr>
        <w:t xml:space="preserve"> ‘</w:t>
      </w:r>
      <w:r>
        <w:rPr>
          <w:rFonts w:eastAsia="Times New Roman" w:cs="Times New Roman"/>
          <w:i/>
          <w:iCs/>
          <w:lang w:eastAsia="fr-FR"/>
        </w:rPr>
        <w:t xml:space="preserve">The Adventures of Hajii Baba of Ispahan </w:t>
      </w:r>
      <w:r>
        <w:rPr>
          <w:rFonts w:eastAsia="Times New Roman" w:cs="Times New Roman"/>
          <w:lang w:eastAsia="fr-FR"/>
        </w:rPr>
        <w:t>de James Morier : la ronde des traductions’</w:t>
      </w:r>
    </w:p>
    <w:p w:rsidR="009E5DE0" w:rsidRDefault="000F5DA1">
      <w:pPr>
        <w:spacing w:after="0"/>
        <w:rPr>
          <w:rFonts w:cs="Times New Roman"/>
          <w:bCs/>
          <w:lang w:val="en-US"/>
        </w:rPr>
      </w:pPr>
      <w:r>
        <w:rPr>
          <w:rFonts w:cs="Arial"/>
          <w:lang w:val="en-US"/>
        </w:rPr>
        <w:t>10h00</w:t>
      </w:r>
      <w:r>
        <w:rPr>
          <w:rFonts w:cs="Arial"/>
          <w:lang w:val="en-US"/>
        </w:rPr>
        <w:t xml:space="preserve"> -</w:t>
      </w:r>
      <w:r>
        <w:rPr>
          <w:rFonts w:cs="Times New Roman"/>
          <w:lang w:val="en-US"/>
        </w:rPr>
        <w:t xml:space="preserve"> Nadia Fayidh Mohammed (King's College), ‘</w:t>
      </w:r>
      <w:r>
        <w:rPr>
          <w:rFonts w:cs="Times New Roman"/>
          <w:bCs/>
          <w:lang w:val="en-US"/>
        </w:rPr>
        <w:t>Between Translation or Cultural Adaption of Translated Poetry Comparative Study of two Arabic translations of Walt Whitman's "Song of Myself" '</w:t>
      </w:r>
    </w:p>
    <w:p w:rsidR="009E5DE0" w:rsidRDefault="009E5DE0">
      <w:pPr>
        <w:spacing w:after="0"/>
        <w:rPr>
          <w:rFonts w:cs="Times New Roman"/>
          <w:lang w:val="en-US"/>
        </w:rPr>
      </w:pPr>
    </w:p>
    <w:p w:rsidR="009E5DE0" w:rsidRDefault="000F5DA1">
      <w:pPr>
        <w:spacing w:after="0"/>
        <w:rPr>
          <w:rFonts w:cs="Arial"/>
          <w:b/>
        </w:rPr>
      </w:pPr>
      <w:r>
        <w:rPr>
          <w:rFonts w:cs="Arial"/>
          <w:b/>
        </w:rPr>
        <w:t>10h30 à 11h00 - Pause café  en Salle Magellan</w:t>
      </w:r>
    </w:p>
    <w:p w:rsidR="009E5DE0" w:rsidRDefault="009E5DE0">
      <w:pPr>
        <w:spacing w:after="0"/>
        <w:rPr>
          <w:rFonts w:cs="Arial"/>
          <w:b/>
        </w:rPr>
      </w:pPr>
    </w:p>
    <w:p w:rsidR="009E5DE0" w:rsidRDefault="000F5DA1">
      <w:pPr>
        <w:jc w:val="both"/>
        <w:rPr>
          <w:rFonts w:eastAsia="Calibri" w:cs="Arial"/>
          <w:b/>
          <w:i/>
          <w:color w:val="000000"/>
        </w:rPr>
      </w:pPr>
      <w:r>
        <w:rPr>
          <w:rFonts w:cs="Arial"/>
          <w:b/>
          <w:i/>
        </w:rPr>
        <w:t xml:space="preserve">Session 6 - </w:t>
      </w:r>
      <w:bookmarkStart w:id="1" w:name="__DdeLink__3092_1301820355"/>
      <w:r>
        <w:rPr>
          <w:rFonts w:eastAsia="Calibri" w:cs="Arial"/>
          <w:b/>
          <w:i/>
          <w:color w:val="000000"/>
        </w:rPr>
        <w:t xml:space="preserve">Évolutions politiques et mouvements sociaux  dans le monde colonial et postcolonial - </w:t>
      </w:r>
      <w:bookmarkEnd w:id="1"/>
      <w:r>
        <w:rPr>
          <w:rFonts w:eastAsia="Calibri" w:cs="Arial"/>
          <w:b/>
          <w:i/>
          <w:color w:val="000000"/>
        </w:rPr>
        <w:t xml:space="preserve">la traduction de textes religieux, un vecteur du pouvoir colonial ? </w:t>
      </w:r>
    </w:p>
    <w:p w:rsidR="009E5DE0" w:rsidRDefault="000F5DA1">
      <w:pPr>
        <w:spacing w:after="0"/>
        <w:contextualSpacing/>
        <w:jc w:val="both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Modérateur :  Jean-Marie Fournier</w:t>
      </w:r>
    </w:p>
    <w:p w:rsidR="009E5DE0" w:rsidRDefault="009E5DE0">
      <w:pPr>
        <w:spacing w:after="0"/>
        <w:rPr>
          <w:rFonts w:cs="Times New Roman"/>
          <w:lang w:val="en-US"/>
        </w:rPr>
      </w:pPr>
    </w:p>
    <w:p w:rsidR="009E5DE0" w:rsidRDefault="000F5DA1">
      <w:pPr>
        <w:spacing w:after="0"/>
        <w:rPr>
          <w:rFonts w:cs="Times New Roman"/>
          <w:lang w:val="en-US"/>
        </w:rPr>
      </w:pPr>
      <w:r>
        <w:rPr>
          <w:rFonts w:cs="Times New Roman"/>
          <w:lang w:val="en-US"/>
        </w:rPr>
        <w:t>11h00 à 12h00 – Conférence</w:t>
      </w:r>
    </w:p>
    <w:p w:rsidR="009E5DE0" w:rsidRDefault="000F5DA1">
      <w:pPr>
        <w:spacing w:after="0"/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‘Translating India for Europe’ </w:t>
      </w:r>
    </w:p>
    <w:p w:rsidR="009E5DE0" w:rsidRDefault="000F5DA1">
      <w:pPr>
        <w:spacing w:after="0"/>
        <w:jc w:val="center"/>
        <w:rPr>
          <w:rFonts w:cs="Times New Roman"/>
          <w:lang w:val="en-US"/>
        </w:rPr>
      </w:pPr>
      <w:r>
        <w:rPr>
          <w:bCs/>
          <w:color w:val="000000"/>
          <w:lang w:val="en-US"/>
        </w:rPr>
        <w:t>Rekha V</w:t>
      </w:r>
      <w:r>
        <w:rPr>
          <w:bCs/>
          <w:color w:val="000000"/>
          <w:lang w:val="en-US"/>
        </w:rPr>
        <w:t xml:space="preserve">. </w:t>
      </w:r>
      <w:r>
        <w:rPr>
          <w:rFonts w:cs="Times New Roman"/>
          <w:lang w:val="en-US"/>
        </w:rPr>
        <w:t xml:space="preserve">Rajan  </w:t>
      </w:r>
      <w:r>
        <w:rPr>
          <w:rStyle w:val="Accentuation"/>
          <w:rFonts w:cs="Times New Roman"/>
          <w:i w:val="0"/>
          <w:shd w:val="clear" w:color="auto" w:fill="FFFFFF"/>
          <w:lang w:val="en-US"/>
        </w:rPr>
        <w:t>(</w:t>
      </w:r>
      <w:r>
        <w:rPr>
          <w:rFonts w:cs="Times New Roman"/>
          <w:lang w:val="en-US"/>
        </w:rPr>
        <w:t xml:space="preserve">Jawaharlal Nehru University) </w:t>
      </w:r>
    </w:p>
    <w:p w:rsidR="009E5DE0" w:rsidRDefault="009E5DE0">
      <w:pPr>
        <w:spacing w:after="0"/>
      </w:pPr>
    </w:p>
    <w:p w:rsidR="009E5DE0" w:rsidRDefault="009E5DE0">
      <w:pPr>
        <w:spacing w:after="0"/>
        <w:rPr>
          <w:rFonts w:cs="Arial"/>
          <w:lang w:val="en-US"/>
        </w:rPr>
      </w:pPr>
    </w:p>
    <w:p w:rsidR="009E5DE0" w:rsidRDefault="000F5DA1">
      <w:pPr>
        <w:spacing w:after="0"/>
        <w:jc w:val="both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12h00 – Déjeuner en Salle Magellan</w:t>
      </w:r>
    </w:p>
    <w:p w:rsidR="009E5DE0" w:rsidRDefault="009E5DE0">
      <w:pPr>
        <w:spacing w:after="0"/>
        <w:rPr>
          <w:rFonts w:cs="Arial"/>
          <w:i/>
          <w:lang w:val="en-US"/>
        </w:rPr>
      </w:pPr>
    </w:p>
    <w:p w:rsidR="009E5DE0" w:rsidRDefault="009E5DE0">
      <w:pPr>
        <w:spacing w:after="0"/>
        <w:rPr>
          <w:rFonts w:cs="Arial"/>
          <w:i/>
          <w:lang w:val="en-US"/>
        </w:rPr>
      </w:pPr>
    </w:p>
    <w:p w:rsidR="009E5DE0" w:rsidRDefault="000F5DA1">
      <w:pPr>
        <w:spacing w:after="0"/>
        <w:rPr>
          <w:rFonts w:eastAsia="Times New Roman" w:cs="Times New Roman"/>
          <w:bCs/>
          <w:color w:val="000000"/>
          <w:lang w:val="en-US" w:eastAsia="fr-FR"/>
        </w:rPr>
      </w:pPr>
      <w:r>
        <w:rPr>
          <w:rFonts w:cs="Arial"/>
          <w:lang w:val="en-US"/>
        </w:rPr>
        <w:t xml:space="preserve">14h00 - Saugata </w:t>
      </w:r>
      <w:r>
        <w:rPr>
          <w:rFonts w:eastAsia="Times New Roman" w:cs="Times New Roman"/>
          <w:lang w:val="en-US" w:eastAsia="fr-FR"/>
        </w:rPr>
        <w:t xml:space="preserve">Bhaduri </w:t>
      </w:r>
      <w:r>
        <w:rPr>
          <w:rStyle w:val="Accentuation"/>
          <w:rFonts w:cs="Times New Roman"/>
          <w:i w:val="0"/>
          <w:shd w:val="clear" w:color="auto" w:fill="FFFFFF"/>
          <w:lang w:val="en-US"/>
        </w:rPr>
        <w:t>(</w:t>
      </w:r>
      <w:r>
        <w:rPr>
          <w:rFonts w:cs="Times New Roman"/>
          <w:lang w:val="en-US"/>
        </w:rPr>
        <w:t xml:space="preserve">Jawaharlal Nehru University), </w:t>
      </w:r>
      <w:r>
        <w:rPr>
          <w:rFonts w:eastAsia="Times New Roman" w:cs="Times New Roman"/>
          <w:lang w:val="en-US" w:eastAsia="fr-FR"/>
        </w:rPr>
        <w:t>‘</w:t>
      </w:r>
      <w:r>
        <w:rPr>
          <w:rFonts w:eastAsia="Times New Roman" w:cs="Times New Roman"/>
          <w:bCs/>
          <w:color w:val="000000"/>
          <w:lang w:val="en-US" w:eastAsia="fr-FR"/>
        </w:rPr>
        <w:t>Polycolonial Translation and the Genesis of South Asian Print Culture’</w:t>
      </w:r>
    </w:p>
    <w:p w:rsidR="009E5DE0" w:rsidRDefault="000F5DA1">
      <w:pPr>
        <w:spacing w:after="0"/>
        <w:rPr>
          <w:lang w:val="en-US"/>
        </w:rPr>
      </w:pPr>
      <w:r>
        <w:rPr>
          <w:rFonts w:cs="Arial"/>
          <w:lang w:val="en-US"/>
        </w:rPr>
        <w:t xml:space="preserve">14h30 - Dhananjay  Singh </w:t>
      </w:r>
      <w:r>
        <w:rPr>
          <w:rStyle w:val="Accentuation"/>
          <w:rFonts w:cs="Times New Roman"/>
          <w:i w:val="0"/>
          <w:shd w:val="clear" w:color="auto" w:fill="FFFFFF"/>
          <w:lang w:val="en-US"/>
        </w:rPr>
        <w:t>(</w:t>
      </w:r>
      <w:r>
        <w:rPr>
          <w:rFonts w:cs="Times New Roman"/>
          <w:lang w:val="en-US"/>
        </w:rPr>
        <w:t xml:space="preserve">Jawaharlal Nehru </w:t>
      </w:r>
      <w:r>
        <w:rPr>
          <w:rFonts w:cs="Times New Roman"/>
          <w:lang w:val="en-US"/>
        </w:rPr>
        <w:t>University), ‘</w:t>
      </w:r>
      <w:r>
        <w:rPr>
          <w:lang w:val="en-US"/>
        </w:rPr>
        <w:t xml:space="preserve">Charles Wilkin's </w:t>
      </w:r>
      <w:r>
        <w:rPr>
          <w:i/>
          <w:lang w:val="en-US"/>
        </w:rPr>
        <w:t>Bhagvat Geeta</w:t>
      </w:r>
      <w:r>
        <w:rPr>
          <w:lang w:val="en-US"/>
        </w:rPr>
        <w:t xml:space="preserve"> and the Problems and Politics of Translating the Language (s) of Oriental Gods and Men’</w:t>
      </w:r>
    </w:p>
    <w:p w:rsidR="009E5DE0" w:rsidRDefault="000F5DA1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15h00 - Madhu Benoit </w:t>
      </w:r>
      <w:r>
        <w:rPr>
          <w:lang w:val="en-US"/>
        </w:rPr>
        <w:t>(</w:t>
      </w:r>
      <w:r>
        <w:rPr>
          <w:rFonts w:cs="Times New Roman"/>
          <w:lang w:val="en-US"/>
        </w:rPr>
        <w:t xml:space="preserve">Université Grenoble Alpes), </w:t>
      </w:r>
      <w:r>
        <w:rPr>
          <w:rFonts w:cs="Arial"/>
          <w:lang w:val="en-US"/>
        </w:rPr>
        <w:t>‘The Raj and Translating the Manavdharma Shastra’</w:t>
      </w:r>
    </w:p>
    <w:p w:rsidR="009E5DE0" w:rsidRDefault="009E5DE0">
      <w:pPr>
        <w:spacing w:after="0"/>
        <w:rPr>
          <w:rFonts w:cs="Arial"/>
          <w:lang w:val="en-US"/>
        </w:rPr>
      </w:pPr>
    </w:p>
    <w:p w:rsidR="009E5DE0" w:rsidRDefault="000F5DA1">
      <w:pP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15h30 – Pause café en </w:t>
      </w:r>
      <w:r>
        <w:rPr>
          <w:rFonts w:cs="Arial"/>
          <w:b/>
          <w:lang w:val="en-US"/>
        </w:rPr>
        <w:t>Salle Magellan</w:t>
      </w:r>
    </w:p>
    <w:p w:rsidR="009E5DE0" w:rsidRDefault="009E5DE0">
      <w:pPr>
        <w:spacing w:after="0"/>
        <w:jc w:val="both"/>
        <w:rPr>
          <w:rFonts w:cs="Arial"/>
          <w:b/>
          <w:lang w:val="en-US"/>
        </w:rPr>
      </w:pPr>
    </w:p>
    <w:p w:rsidR="009E5DE0" w:rsidRDefault="000F5DA1">
      <w:pPr>
        <w:spacing w:after="0"/>
        <w:jc w:val="both"/>
        <w:rPr>
          <w:rFonts w:eastAsia="Calibri" w:cs="Arial"/>
          <w:b/>
          <w:bCs/>
          <w:i/>
          <w:iCs/>
          <w:color w:val="000000"/>
          <w:lang w:val="en-US"/>
        </w:rPr>
      </w:pPr>
      <w:r>
        <w:rPr>
          <w:rFonts w:cs="Arial"/>
          <w:b/>
          <w:bCs/>
          <w:i/>
          <w:iCs/>
          <w:lang w:val="en-US"/>
        </w:rPr>
        <w:lastRenderedPageBreak/>
        <w:t xml:space="preserve">Session 7 -  </w:t>
      </w:r>
      <w:r>
        <w:rPr>
          <w:rFonts w:eastAsia="Calibri" w:cs="Arial"/>
          <w:b/>
          <w:bCs/>
          <w:i/>
          <w:iCs/>
          <w:color w:val="000000"/>
          <w:lang w:val="en-US"/>
        </w:rPr>
        <w:t xml:space="preserve">Évolutions politiques et mouvements sociaux  dans le monde colonial et postcolonial : la transposition de la culture comme vecteur à la fois de pouvoir et de subversion </w:t>
      </w:r>
    </w:p>
    <w:p w:rsidR="009E5DE0" w:rsidRDefault="009E5DE0">
      <w:pPr>
        <w:spacing w:after="0"/>
        <w:jc w:val="both"/>
      </w:pPr>
    </w:p>
    <w:p w:rsidR="009E5DE0" w:rsidRDefault="000F5DA1">
      <w:pPr>
        <w:spacing w:after="0"/>
        <w:jc w:val="both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Modérateur : Harish Trivedi</w:t>
      </w:r>
    </w:p>
    <w:p w:rsidR="009E5DE0" w:rsidRDefault="009E5DE0">
      <w:pPr>
        <w:spacing w:after="0"/>
        <w:rPr>
          <w:rFonts w:cs="Arial"/>
          <w:b/>
          <w:lang w:val="en-US"/>
        </w:rPr>
      </w:pPr>
    </w:p>
    <w:p w:rsidR="009E5DE0" w:rsidRDefault="000F5DA1">
      <w:pPr>
        <w:spacing w:after="0"/>
        <w:rPr>
          <w:rFonts w:cs="Times New Roman"/>
          <w:bCs/>
          <w:i/>
          <w:iCs/>
          <w:lang w:val="en-US"/>
        </w:rPr>
      </w:pPr>
      <w:r>
        <w:rPr>
          <w:rFonts w:cs="Arial"/>
          <w:lang w:val="en-US"/>
        </w:rPr>
        <w:t xml:space="preserve">16h00 - Sonia </w:t>
      </w:r>
      <w:r>
        <w:rPr>
          <w:rFonts w:cs="Times New Roman"/>
          <w:lang w:val="en-US"/>
        </w:rPr>
        <w:t xml:space="preserve">Farid  </w:t>
      </w:r>
      <w:r>
        <w:rPr>
          <w:rFonts w:cs="Times New Roman"/>
          <w:bCs/>
          <w:iCs/>
          <w:lang w:val="en-US"/>
        </w:rPr>
        <w:t>(</w:t>
      </w:r>
      <w:r>
        <w:rPr>
          <w:rFonts w:cs="Times New Roman"/>
          <w:lang w:val="en-US"/>
        </w:rPr>
        <w:t>Cairo</w:t>
      </w:r>
      <w:r>
        <w:rPr>
          <w:rFonts w:cs="Times New Roman"/>
          <w:lang w:val="en-US"/>
        </w:rPr>
        <w:t xml:space="preserve"> University), ‘</w:t>
      </w:r>
      <w:r>
        <w:rPr>
          <w:rFonts w:cs="Times New Roman"/>
          <w:bCs/>
          <w:lang w:val="en-US"/>
        </w:rPr>
        <w:t xml:space="preserve">Translating literature, allegory, or taboo? The case of Naguib Mahfouz’s </w:t>
      </w:r>
      <w:r>
        <w:rPr>
          <w:rFonts w:cs="Times New Roman"/>
          <w:bCs/>
          <w:i/>
          <w:iCs/>
          <w:lang w:val="en-US"/>
        </w:rPr>
        <w:t xml:space="preserve">Awlad Haritna’  </w:t>
      </w:r>
    </w:p>
    <w:p w:rsidR="009E5DE0" w:rsidRDefault="000F5DA1">
      <w:pPr>
        <w:spacing w:after="0"/>
        <w:rPr>
          <w:rFonts w:cs="Times New Roman"/>
          <w:lang w:val="en-US"/>
        </w:rPr>
      </w:pPr>
      <w:r>
        <w:rPr>
          <w:rFonts w:cs="Times New Roman"/>
          <w:bCs/>
          <w:iCs/>
          <w:lang w:val="en-US"/>
        </w:rPr>
        <w:t xml:space="preserve">16h30 - Rohini </w:t>
      </w:r>
      <w:r>
        <w:rPr>
          <w:rFonts w:cs="Times New Roman"/>
          <w:lang w:val="en-US"/>
        </w:rPr>
        <w:t xml:space="preserve">Mokashi-Punekar (IIT Guwahati),  ‘Subversive Politics: Jotiba Phule’s Inversion of the Aryan theory of Race in </w:t>
      </w:r>
      <w:r>
        <w:rPr>
          <w:rFonts w:cs="Times New Roman"/>
          <w:i/>
          <w:lang w:val="en-US"/>
        </w:rPr>
        <w:t xml:space="preserve">Gulamgiri </w:t>
      </w:r>
      <w:r>
        <w:rPr>
          <w:rFonts w:cs="Times New Roman"/>
          <w:lang w:val="en-US"/>
        </w:rPr>
        <w:t>(1873)’</w:t>
      </w:r>
    </w:p>
    <w:p w:rsidR="009E5DE0" w:rsidRDefault="009E5DE0">
      <w:pPr>
        <w:spacing w:after="0"/>
        <w:rPr>
          <w:rFonts w:cs="Arial"/>
          <w:lang w:val="en-US"/>
        </w:rPr>
      </w:pPr>
    </w:p>
    <w:p w:rsidR="009E5DE0" w:rsidRDefault="000F5DA1">
      <w:pP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17h00 </w:t>
      </w:r>
      <w:r>
        <w:rPr>
          <w:rFonts w:cs="Arial"/>
          <w:b/>
          <w:lang w:val="en-US"/>
        </w:rPr>
        <w:t>à 17h30  - Clôture de la conférence</w:t>
      </w:r>
      <w:r>
        <w:rPr>
          <w:rFonts w:cs="Arial"/>
          <w:b/>
          <w:lang w:val="en-US"/>
        </w:rPr>
        <w:tab/>
      </w:r>
    </w:p>
    <w:p w:rsidR="009E5DE0" w:rsidRDefault="009E5DE0">
      <w:pPr>
        <w:tabs>
          <w:tab w:val="left" w:pos="2655"/>
        </w:tabs>
        <w:spacing w:after="0"/>
        <w:rPr>
          <w:rFonts w:cs="Arial"/>
          <w:lang w:val="en-US"/>
        </w:rPr>
      </w:pPr>
    </w:p>
    <w:p w:rsidR="009E5DE0" w:rsidRDefault="009E5DE0">
      <w:pPr>
        <w:tabs>
          <w:tab w:val="left" w:pos="2655"/>
        </w:tabs>
        <w:spacing w:after="0"/>
      </w:pPr>
    </w:p>
    <w:sectPr w:rsidR="009E5DE0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ヒラギノ角ゴ ProN W3"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E0"/>
    <w:rsid w:val="000F5DA1"/>
    <w:rsid w:val="009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7A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E870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7D39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C76864"/>
    <w:rPr>
      <w:rFonts w:ascii="Cambria" w:hAnsi="Cambria"/>
      <w:color w:val="4F81BD"/>
      <w:sz w:val="72"/>
      <w:szCs w:val="36"/>
      <w:lang w:val="en-US"/>
    </w:rPr>
  </w:style>
  <w:style w:type="character" w:customStyle="1" w:styleId="RetraitcorpsdetexteCar">
    <w:name w:val="Retrait corps de texte Car"/>
    <w:basedOn w:val="Policepardfaut"/>
    <w:link w:val="Retraitdecorpsdetexte"/>
    <w:rsid w:val="004206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934F8"/>
    <w:rPr>
      <w:i/>
      <w:i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i/>
    </w:rPr>
  </w:style>
  <w:style w:type="character" w:customStyle="1" w:styleId="ListLabel7">
    <w:name w:val="ListLabel 7"/>
    <w:rPr>
      <w:color w:val="00000A"/>
      <w:sz w:val="22"/>
    </w:rPr>
  </w:style>
  <w:style w:type="character" w:customStyle="1" w:styleId="ListLabel8">
    <w:name w:val="ListLabel 8"/>
    <w:rPr>
      <w:b w:val="0"/>
    </w:rPr>
  </w:style>
  <w:style w:type="character" w:styleId="lev">
    <w:name w:val="Strong"/>
    <w:basedOn w:val="Policepardfaut"/>
    <w:rPr>
      <w:b/>
      <w:bCs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next w:val="Normal"/>
    <w:rsid w:val="00C76864"/>
    <w:pPr>
      <w:spacing w:after="120" w:line="240" w:lineRule="auto"/>
    </w:pPr>
    <w:rPr>
      <w:rFonts w:ascii="Cambria" w:hAnsi="Cambria"/>
      <w:color w:val="4F81BD"/>
      <w:sz w:val="72"/>
      <w:szCs w:val="36"/>
      <w:lang w:val="en-US"/>
    </w:rPr>
  </w:style>
  <w:style w:type="paragraph" w:customStyle="1" w:styleId="Retraitdecorpsdetexte">
    <w:name w:val="Retrait de corps de texte"/>
    <w:basedOn w:val="Normal"/>
    <w:link w:val="RetraitcorpsdetexteCar"/>
    <w:rsid w:val="004206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34F8"/>
    <w:pPr>
      <w:ind w:left="720"/>
      <w:contextualSpacing/>
    </w:pPr>
  </w:style>
  <w:style w:type="paragraph" w:customStyle="1" w:styleId="a">
    <w:name w:val="本文"/>
    <w:rsid w:val="000F356F"/>
    <w:pPr>
      <w:suppressAutoHyphens/>
      <w:spacing w:line="240" w:lineRule="auto"/>
      <w:jc w:val="both"/>
    </w:pPr>
    <w:rPr>
      <w:rFonts w:ascii="ヒラギノ角ゴ ProN W3" w:eastAsia="Arial Unicode MS" w:hAnsi="ヒラギノ角ゴ ProN W3" w:cs="Arial Unicode MS"/>
      <w:color w:val="000000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7A"/>
    <w:pPr>
      <w:suppressAutoHyphens/>
      <w:spacing w:after="200"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E870A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7D39"/>
    <w:rPr>
      <w:color w:val="800080"/>
      <w:u w:val="single"/>
    </w:rPr>
  </w:style>
  <w:style w:type="character" w:customStyle="1" w:styleId="TitreCar">
    <w:name w:val="Titre Car"/>
    <w:basedOn w:val="Policepardfaut"/>
    <w:link w:val="Titre"/>
    <w:rsid w:val="00C76864"/>
    <w:rPr>
      <w:rFonts w:ascii="Cambria" w:hAnsi="Cambria"/>
      <w:color w:val="4F81BD"/>
      <w:sz w:val="72"/>
      <w:szCs w:val="36"/>
      <w:lang w:val="en-US"/>
    </w:rPr>
  </w:style>
  <w:style w:type="character" w:customStyle="1" w:styleId="RetraitcorpsdetexteCar">
    <w:name w:val="Retrait corps de texte Car"/>
    <w:basedOn w:val="Policepardfaut"/>
    <w:link w:val="Retraitdecorpsdetexte"/>
    <w:rsid w:val="0042066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934F8"/>
    <w:rPr>
      <w:i/>
      <w:iCs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Calibri" w:cs="Arial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i/>
    </w:rPr>
  </w:style>
  <w:style w:type="character" w:customStyle="1" w:styleId="ListLabel7">
    <w:name w:val="ListLabel 7"/>
    <w:rPr>
      <w:color w:val="00000A"/>
      <w:sz w:val="22"/>
    </w:rPr>
  </w:style>
  <w:style w:type="character" w:customStyle="1" w:styleId="ListLabel8">
    <w:name w:val="ListLabel 8"/>
    <w:rPr>
      <w:b w:val="0"/>
    </w:rPr>
  </w:style>
  <w:style w:type="character" w:styleId="lev">
    <w:name w:val="Strong"/>
    <w:basedOn w:val="Policepardfaut"/>
    <w:rPr>
      <w:b/>
      <w:bCs/>
    </w:rPr>
  </w:style>
  <w:style w:type="paragraph" w:styleId="Titre">
    <w:name w:val="Title"/>
    <w:basedOn w:val="Normal"/>
    <w:next w:val="Corpsdetexte"/>
    <w:link w:val="Titre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next w:val="Normal"/>
    <w:rsid w:val="00C76864"/>
    <w:pPr>
      <w:spacing w:after="120" w:line="240" w:lineRule="auto"/>
    </w:pPr>
    <w:rPr>
      <w:rFonts w:ascii="Cambria" w:hAnsi="Cambria"/>
      <w:color w:val="4F81BD"/>
      <w:sz w:val="72"/>
      <w:szCs w:val="36"/>
      <w:lang w:val="en-US"/>
    </w:rPr>
  </w:style>
  <w:style w:type="paragraph" w:customStyle="1" w:styleId="Retraitdecorpsdetexte">
    <w:name w:val="Retrait de corps de texte"/>
    <w:basedOn w:val="Normal"/>
    <w:link w:val="RetraitcorpsdetexteCar"/>
    <w:rsid w:val="004206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934F8"/>
    <w:pPr>
      <w:ind w:left="720"/>
      <w:contextualSpacing/>
    </w:pPr>
  </w:style>
  <w:style w:type="paragraph" w:customStyle="1" w:styleId="a">
    <w:name w:val="本文"/>
    <w:rsid w:val="000F356F"/>
    <w:pPr>
      <w:suppressAutoHyphens/>
      <w:spacing w:line="240" w:lineRule="auto"/>
      <w:jc w:val="both"/>
    </w:pPr>
    <w:rPr>
      <w:rFonts w:ascii="ヒラギノ角ゴ ProN W3" w:eastAsia="Arial Unicode MS" w:hAnsi="ヒラギノ角ゴ ProN W3" w:cs="Arial Unicode MS"/>
      <w:color w:val="00000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4707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SARAH ARAB GAUTHIER</cp:lastModifiedBy>
  <cp:revision>2</cp:revision>
  <cp:lastPrinted>2016-05-18T20:36:00Z</cp:lastPrinted>
  <dcterms:created xsi:type="dcterms:W3CDTF">2016-06-02T08:03:00Z</dcterms:created>
  <dcterms:modified xsi:type="dcterms:W3CDTF">2016-06-02T08:03:00Z</dcterms:modified>
  <dc:language>fr-FR</dc:language>
</cp:coreProperties>
</file>